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50" w:rsidRDefault="00024050" w:rsidP="00024050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</w:t>
      </w:r>
    </w:p>
    <w:p w:rsidR="00024050" w:rsidRPr="00024050" w:rsidRDefault="00024050" w:rsidP="00024050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024050" w:rsidRPr="00DA3B5B" w:rsidRDefault="00024050" w:rsidP="0002405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>Дума</w:t>
      </w:r>
    </w:p>
    <w:p w:rsidR="00024050" w:rsidRPr="00DA3B5B" w:rsidRDefault="00024050" w:rsidP="0002405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  <w:lang w:val="en-US"/>
        </w:rPr>
        <w:t>VII</w:t>
      </w:r>
      <w:r w:rsidRPr="00DA3B5B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B5B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A3B5B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24 января</w:t>
      </w:r>
      <w:r w:rsidRPr="00DA3B5B">
        <w:rPr>
          <w:rFonts w:ascii="Times New Roman" w:hAnsi="Times New Roman"/>
          <w:bCs/>
          <w:sz w:val="24"/>
          <w:szCs w:val="24"/>
        </w:rPr>
        <w:t xml:space="preserve"> 202</w:t>
      </w:r>
      <w:r>
        <w:rPr>
          <w:rFonts w:ascii="Times New Roman" w:hAnsi="Times New Roman"/>
          <w:bCs/>
          <w:sz w:val="24"/>
          <w:szCs w:val="24"/>
        </w:rPr>
        <w:t>4</w:t>
      </w:r>
      <w:r w:rsidRPr="00DA3B5B">
        <w:rPr>
          <w:rFonts w:ascii="Times New Roman" w:hAnsi="Times New Roman"/>
          <w:bCs/>
          <w:sz w:val="24"/>
          <w:szCs w:val="24"/>
        </w:rPr>
        <w:t xml:space="preserve"> года                                  № </w:t>
      </w:r>
      <w:r>
        <w:rPr>
          <w:rFonts w:ascii="Times New Roman" w:hAnsi="Times New Roman"/>
          <w:bCs/>
          <w:sz w:val="24"/>
          <w:szCs w:val="24"/>
        </w:rPr>
        <w:t>324</w:t>
      </w:r>
      <w:r w:rsidRPr="00DA3B5B">
        <w:rPr>
          <w:rFonts w:ascii="Times New Roman" w:hAnsi="Times New Roman"/>
          <w:bCs/>
          <w:sz w:val="24"/>
          <w:szCs w:val="24"/>
        </w:rPr>
        <w:t xml:space="preserve">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DA3B5B">
        <w:rPr>
          <w:rFonts w:ascii="Times New Roman" w:hAnsi="Times New Roman"/>
          <w:bCs/>
          <w:sz w:val="24"/>
          <w:szCs w:val="24"/>
        </w:rPr>
        <w:t xml:space="preserve">    г. Зима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О внесении изменений и дополнений  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в решение Думы Зиминского муниципального 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района от </w:t>
      </w:r>
      <w:r>
        <w:rPr>
          <w:rFonts w:ascii="Times New Roman" w:hAnsi="Times New Roman"/>
          <w:sz w:val="24"/>
          <w:szCs w:val="24"/>
        </w:rPr>
        <w:t>20</w:t>
      </w:r>
      <w:r w:rsidRPr="00DA3B5B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DA3B5B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«О бюджете Зиминского районного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DA3B5B">
        <w:rPr>
          <w:rFonts w:ascii="Times New Roman" w:hAnsi="Times New Roman"/>
          <w:sz w:val="24"/>
          <w:szCs w:val="24"/>
        </w:rPr>
        <w:t xml:space="preserve"> год 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DA3B5B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DA3B5B">
        <w:rPr>
          <w:rFonts w:ascii="Times New Roman" w:hAnsi="Times New Roman"/>
          <w:sz w:val="24"/>
          <w:szCs w:val="24"/>
        </w:rPr>
        <w:t xml:space="preserve"> годов»</w:t>
      </w:r>
    </w:p>
    <w:p w:rsidR="00024050" w:rsidRPr="00DA3B5B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050" w:rsidRPr="00DA3B5B" w:rsidRDefault="00024050" w:rsidP="0002405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24050" w:rsidRPr="00636CF3" w:rsidRDefault="00024050" w:rsidP="000240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6CF3">
        <w:rPr>
          <w:rFonts w:ascii="Times New Roman" w:hAnsi="Times New Roman"/>
          <w:sz w:val="24"/>
          <w:szCs w:val="24"/>
        </w:rPr>
        <w:t xml:space="preserve">Рассмотрев представленный администрацией Зиминского районного муниципального образования проект решения Думы Зиминского муниципального района «О внесении изменений и дополнений в решение Думы Зиминского муниципального  района от </w:t>
      </w:r>
      <w:r>
        <w:rPr>
          <w:rFonts w:ascii="Times New Roman" w:hAnsi="Times New Roman"/>
          <w:sz w:val="24"/>
          <w:szCs w:val="24"/>
        </w:rPr>
        <w:t>20</w:t>
      </w:r>
      <w:r w:rsidRPr="00636CF3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  <w:r w:rsidRPr="00636CF3">
        <w:rPr>
          <w:rFonts w:ascii="Times New Roman" w:hAnsi="Times New Roman"/>
          <w:sz w:val="24"/>
          <w:szCs w:val="24"/>
        </w:rPr>
        <w:t xml:space="preserve"> «О бюджете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636CF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36CF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36CF3">
        <w:rPr>
          <w:rFonts w:ascii="Times New Roman" w:hAnsi="Times New Roman"/>
          <w:sz w:val="24"/>
          <w:szCs w:val="24"/>
        </w:rPr>
        <w:t xml:space="preserve"> годов», руководствуясь Бюджетным кодексом Российской Федерации, статьями 15,35,52 Федерального закона от 06.10.2003 года № 131-ФЗ «Об общих принципах организации местного самоуправления в Российской Федерации», Приказом Министерства финансов Российской Федерации от </w:t>
      </w:r>
      <w:r>
        <w:rPr>
          <w:rFonts w:ascii="Times New Roman" w:hAnsi="Times New Roman"/>
          <w:sz w:val="24"/>
          <w:szCs w:val="24"/>
        </w:rPr>
        <w:t>24.05.2022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82</w:t>
      </w:r>
      <w:r w:rsidRPr="00636CF3">
        <w:rPr>
          <w:rFonts w:ascii="Times New Roman" w:hAnsi="Times New Roman"/>
          <w:sz w:val="24"/>
          <w:szCs w:val="24"/>
        </w:rPr>
        <w:t xml:space="preserve">н «О порядке формирования и применения кодов бюджетной классификации Российской Федерации, их структуре и принципах назначения», Законом Иркутской области от 22.10.2013 года № 74-ОЗ «О межбюджетных трансфертах и нормативах отчислений доходов в местные бюджеты», Законом Иркутской области от </w:t>
      </w:r>
      <w:r>
        <w:rPr>
          <w:rFonts w:ascii="Times New Roman" w:hAnsi="Times New Roman"/>
          <w:sz w:val="24"/>
          <w:szCs w:val="24"/>
        </w:rPr>
        <w:t>20</w:t>
      </w:r>
      <w:r w:rsidRPr="00636CF3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3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161</w:t>
      </w:r>
      <w:r w:rsidRPr="00636CF3">
        <w:rPr>
          <w:rFonts w:ascii="Times New Roman" w:hAnsi="Times New Roman"/>
          <w:sz w:val="24"/>
          <w:szCs w:val="24"/>
        </w:rPr>
        <w:t>-ОЗ «Об областном бюджете на 202</w:t>
      </w:r>
      <w:r>
        <w:rPr>
          <w:rFonts w:ascii="Times New Roman" w:hAnsi="Times New Roman"/>
          <w:sz w:val="24"/>
          <w:szCs w:val="24"/>
        </w:rPr>
        <w:t>4</w:t>
      </w:r>
      <w:r w:rsidRPr="00636CF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36CF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36CF3">
        <w:rPr>
          <w:rFonts w:ascii="Times New Roman" w:hAnsi="Times New Roman"/>
          <w:sz w:val="24"/>
          <w:szCs w:val="24"/>
        </w:rPr>
        <w:t xml:space="preserve"> годов», </w:t>
      </w:r>
      <w:r>
        <w:rPr>
          <w:rFonts w:ascii="Times New Roman" w:hAnsi="Times New Roman"/>
          <w:sz w:val="24"/>
          <w:szCs w:val="24"/>
        </w:rPr>
        <w:t>статьями 30,47 У</w:t>
      </w:r>
      <w:r w:rsidRPr="00636CF3">
        <w:rPr>
          <w:rFonts w:ascii="Times New Roman" w:hAnsi="Times New Roman"/>
          <w:sz w:val="24"/>
          <w:szCs w:val="24"/>
        </w:rPr>
        <w:t>став</w:t>
      </w:r>
      <w:r>
        <w:rPr>
          <w:rFonts w:ascii="Times New Roman" w:hAnsi="Times New Roman"/>
          <w:sz w:val="24"/>
          <w:szCs w:val="24"/>
        </w:rPr>
        <w:t>а</w:t>
      </w:r>
      <w:r w:rsidRPr="00636CF3">
        <w:rPr>
          <w:rFonts w:ascii="Times New Roman" w:hAnsi="Times New Roman"/>
          <w:sz w:val="24"/>
          <w:szCs w:val="24"/>
        </w:rPr>
        <w:t xml:space="preserve"> Зиминского районного муниципального образования, Положением о бюджетном процессе в Зиминском районном муниципальном образовании, утвержденным решением Думы Зиминского муниципального района от 23.03.2011 года № 99, Дума Зиминского муниципального района</w:t>
      </w:r>
    </w:p>
    <w:p w:rsidR="00024050" w:rsidRPr="006542DC" w:rsidRDefault="00024050" w:rsidP="0002405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24050" w:rsidRPr="006542DC" w:rsidRDefault="00024050" w:rsidP="0002405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542DC">
        <w:rPr>
          <w:rFonts w:ascii="Times New Roman" w:hAnsi="Times New Roman"/>
          <w:sz w:val="24"/>
          <w:szCs w:val="24"/>
        </w:rPr>
        <w:t>РЕШИЛА:</w:t>
      </w:r>
    </w:p>
    <w:p w:rsidR="00024050" w:rsidRPr="006542DC" w:rsidRDefault="00024050" w:rsidP="0002405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24050" w:rsidRPr="006542DC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2DC">
        <w:rPr>
          <w:rFonts w:ascii="Times New Roman" w:hAnsi="Times New Roman"/>
          <w:sz w:val="24"/>
          <w:szCs w:val="24"/>
        </w:rPr>
        <w:t xml:space="preserve">1. Внести изменения и дополнения в решение Думы Зиминского муниципального района от </w:t>
      </w:r>
      <w:r>
        <w:rPr>
          <w:rFonts w:ascii="Times New Roman" w:hAnsi="Times New Roman"/>
          <w:sz w:val="24"/>
          <w:szCs w:val="24"/>
        </w:rPr>
        <w:t>20</w:t>
      </w:r>
      <w:r w:rsidRPr="006542DC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6542DC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  <w:r w:rsidRPr="006542DC">
        <w:rPr>
          <w:rFonts w:ascii="Times New Roman" w:hAnsi="Times New Roman"/>
          <w:sz w:val="24"/>
          <w:szCs w:val="24"/>
        </w:rPr>
        <w:t xml:space="preserve"> «О бюджете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6542DC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542D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542DC">
        <w:rPr>
          <w:rFonts w:ascii="Times New Roman" w:hAnsi="Times New Roman"/>
          <w:sz w:val="24"/>
          <w:szCs w:val="24"/>
        </w:rPr>
        <w:t xml:space="preserve"> годов»:</w:t>
      </w:r>
    </w:p>
    <w:p w:rsidR="00024050" w:rsidRPr="00A6497A" w:rsidRDefault="00024050" w:rsidP="0002405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1.1. пункт 1 изложить в следующей редакции:</w:t>
      </w:r>
    </w:p>
    <w:p w:rsidR="00024050" w:rsidRPr="00A6497A" w:rsidRDefault="00024050" w:rsidP="0002405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«1. Утвердить основные характеристики бюджета Зиминского районного муниципального образования (далее – районный бюджет) на 202</w:t>
      </w:r>
      <w:r>
        <w:rPr>
          <w:rFonts w:ascii="Times New Roman" w:hAnsi="Times New Roman"/>
          <w:sz w:val="24"/>
          <w:szCs w:val="24"/>
        </w:rPr>
        <w:t>4</w:t>
      </w:r>
      <w:r w:rsidRPr="00A6497A">
        <w:rPr>
          <w:rFonts w:ascii="Times New Roman" w:hAnsi="Times New Roman"/>
          <w:sz w:val="24"/>
          <w:szCs w:val="24"/>
        </w:rPr>
        <w:t xml:space="preserve"> год:</w:t>
      </w:r>
    </w:p>
    <w:p w:rsidR="00024050" w:rsidRPr="00A6497A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lastRenderedPageBreak/>
        <w:t xml:space="preserve">прогнозируемый общий объем доходов районного бюджета в сумме </w:t>
      </w:r>
      <w:r>
        <w:rPr>
          <w:rFonts w:ascii="Times New Roman" w:hAnsi="Times New Roman"/>
          <w:sz w:val="24"/>
          <w:szCs w:val="24"/>
        </w:rPr>
        <w:t>1 027 710,9</w:t>
      </w:r>
      <w:r w:rsidRPr="00A6497A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в сумме </w:t>
      </w:r>
      <w:r>
        <w:rPr>
          <w:rFonts w:ascii="Times New Roman" w:hAnsi="Times New Roman"/>
          <w:sz w:val="24"/>
          <w:szCs w:val="24"/>
        </w:rPr>
        <w:t>923 319,3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 из областного бюджета в сумме </w:t>
      </w:r>
      <w:r>
        <w:rPr>
          <w:rFonts w:ascii="Times New Roman" w:hAnsi="Times New Roman"/>
          <w:sz w:val="24"/>
          <w:szCs w:val="24"/>
        </w:rPr>
        <w:t>918 656,9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из бюджетов сельских поселений в сумме 4 </w:t>
      </w:r>
      <w:r>
        <w:rPr>
          <w:rFonts w:ascii="Times New Roman" w:hAnsi="Times New Roman"/>
          <w:sz w:val="24"/>
          <w:szCs w:val="24"/>
        </w:rPr>
        <w:t>662,4</w:t>
      </w:r>
      <w:r w:rsidRPr="00A6497A">
        <w:rPr>
          <w:rFonts w:ascii="Times New Roman" w:hAnsi="Times New Roman"/>
          <w:sz w:val="24"/>
          <w:szCs w:val="24"/>
        </w:rPr>
        <w:t xml:space="preserve"> тыс. рубле</w:t>
      </w:r>
      <w:r w:rsidRPr="00205DB6">
        <w:rPr>
          <w:rFonts w:ascii="Times New Roman" w:hAnsi="Times New Roman"/>
          <w:sz w:val="24"/>
          <w:szCs w:val="24"/>
        </w:rPr>
        <w:t>й;</w:t>
      </w:r>
    </w:p>
    <w:p w:rsidR="00024050" w:rsidRPr="00A6497A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общий объем расходов районного бюджета в сумме </w:t>
      </w:r>
      <w:r>
        <w:rPr>
          <w:rFonts w:ascii="Times New Roman" w:hAnsi="Times New Roman"/>
          <w:sz w:val="24"/>
          <w:szCs w:val="24"/>
        </w:rPr>
        <w:t>1 104 026,5</w:t>
      </w:r>
      <w:r w:rsidRPr="00A6497A">
        <w:rPr>
          <w:rFonts w:ascii="Times New Roman" w:hAnsi="Times New Roman"/>
          <w:sz w:val="24"/>
          <w:szCs w:val="24"/>
        </w:rPr>
        <w:t xml:space="preserve"> тыс. рублей;</w:t>
      </w:r>
    </w:p>
    <w:p w:rsidR="00024050" w:rsidRPr="00A6497A" w:rsidRDefault="00024050" w:rsidP="0002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497A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</w:t>
      </w:r>
      <w:r>
        <w:rPr>
          <w:rFonts w:ascii="Times New Roman" w:hAnsi="Times New Roman"/>
          <w:sz w:val="24"/>
          <w:szCs w:val="24"/>
        </w:rPr>
        <w:t>76 315,6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73,1</w:t>
      </w:r>
      <w:r w:rsidRPr="00A6497A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 </w:t>
      </w:r>
      <w:r w:rsidRPr="00A6497A"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A6497A">
        <w:rPr>
          <w:rFonts w:ascii="Times New Roman" w:hAnsi="Times New Roman"/>
          <w:sz w:val="24"/>
          <w:szCs w:val="24"/>
        </w:rPr>
        <w:t>.</w:t>
      </w:r>
    </w:p>
    <w:p w:rsidR="00024050" w:rsidRPr="00A6497A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Установить, что превышение дефицита районного бюджета над ограничениями, установленными статьей 92.1 Бюджетного кодекса Российской Федерации, осуществлено в пределах суммы снижения остатков на счетах по учету средств районного бюджета, которая по состоянию на 1 января 202</w:t>
      </w:r>
      <w:r>
        <w:rPr>
          <w:rFonts w:ascii="Times New Roman" w:hAnsi="Times New Roman"/>
          <w:sz w:val="24"/>
          <w:szCs w:val="24"/>
        </w:rPr>
        <w:t>4</w:t>
      </w:r>
      <w:r w:rsidRPr="00A6497A">
        <w:rPr>
          <w:rFonts w:ascii="Times New Roman" w:hAnsi="Times New Roman"/>
          <w:sz w:val="24"/>
          <w:szCs w:val="24"/>
        </w:rPr>
        <w:t xml:space="preserve"> года составила </w:t>
      </w:r>
      <w:r>
        <w:rPr>
          <w:rFonts w:ascii="Times New Roman" w:hAnsi="Times New Roman"/>
          <w:sz w:val="24"/>
          <w:szCs w:val="24"/>
        </w:rPr>
        <w:t>69 315,6</w:t>
      </w:r>
      <w:r w:rsidRPr="00A6497A">
        <w:rPr>
          <w:rFonts w:ascii="Times New Roman" w:hAnsi="Times New Roman"/>
          <w:sz w:val="24"/>
          <w:szCs w:val="24"/>
        </w:rPr>
        <w:t xml:space="preserve">  тыс. рублей.</w:t>
      </w:r>
    </w:p>
    <w:p w:rsidR="00024050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Дефицит районного бюджета с учетом суммы снижения остатков средств на счетах по учету средств районного бюджета составит </w:t>
      </w:r>
      <w:r>
        <w:rPr>
          <w:rFonts w:ascii="Times New Roman" w:hAnsi="Times New Roman"/>
          <w:sz w:val="24"/>
          <w:szCs w:val="24"/>
        </w:rPr>
        <w:t>7 000</w:t>
      </w:r>
      <w:r w:rsidRPr="00A6497A">
        <w:rPr>
          <w:rFonts w:ascii="Times New Roman" w:hAnsi="Times New Roman"/>
          <w:sz w:val="24"/>
          <w:szCs w:val="24"/>
        </w:rPr>
        <w:t xml:space="preserve">,0 тыс. рублей, или </w:t>
      </w:r>
      <w:r>
        <w:rPr>
          <w:rFonts w:ascii="Times New Roman" w:hAnsi="Times New Roman"/>
          <w:sz w:val="24"/>
          <w:szCs w:val="24"/>
        </w:rPr>
        <w:t>6,7</w:t>
      </w:r>
      <w:r w:rsidRPr="00A6497A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</w:t>
      </w:r>
      <w:r w:rsidRPr="00A6497A">
        <w:rPr>
          <w:rFonts w:ascii="Times New Roman" w:hAnsi="Times New Roman"/>
          <w:sz w:val="24"/>
          <w:szCs w:val="24"/>
          <w:lang w:eastAsia="ru-RU"/>
        </w:rPr>
        <w:t xml:space="preserve"> и (или) поступлений налоговых доходов по дополнительным нормативам отчислений</w:t>
      </w:r>
      <w:r w:rsidRPr="00A6497A">
        <w:rPr>
          <w:rFonts w:ascii="Times New Roman" w:hAnsi="Times New Roman"/>
          <w:sz w:val="24"/>
          <w:szCs w:val="24"/>
        </w:rPr>
        <w:t>.»;</w:t>
      </w:r>
    </w:p>
    <w:p w:rsidR="00024050" w:rsidRDefault="00024050" w:rsidP="0002405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A6497A">
        <w:rPr>
          <w:rFonts w:ascii="Times New Roman" w:hAnsi="Times New Roman"/>
          <w:sz w:val="24"/>
          <w:szCs w:val="24"/>
        </w:rPr>
        <w:t xml:space="preserve">. пункт </w:t>
      </w:r>
      <w:r>
        <w:rPr>
          <w:rFonts w:ascii="Times New Roman" w:hAnsi="Times New Roman"/>
          <w:sz w:val="24"/>
          <w:szCs w:val="24"/>
        </w:rPr>
        <w:t>2</w:t>
      </w:r>
      <w:r w:rsidRPr="00A6497A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024050" w:rsidRPr="00C53550" w:rsidRDefault="00024050" w:rsidP="000240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53550">
        <w:rPr>
          <w:rFonts w:ascii="Times New Roman" w:hAnsi="Times New Roman"/>
          <w:sz w:val="24"/>
          <w:szCs w:val="24"/>
        </w:rPr>
        <w:t>2. Утвердить основные характеристики районного бюджета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годов:</w:t>
      </w:r>
    </w:p>
    <w:p w:rsidR="00024050" w:rsidRPr="00C53550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53550">
        <w:rPr>
          <w:rFonts w:ascii="Times New Roman" w:hAnsi="Times New Roman"/>
          <w:sz w:val="24"/>
          <w:szCs w:val="24"/>
        </w:rPr>
        <w:t>прогнозируемый общий объем доходов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982 166,4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874 993,8</w:t>
      </w:r>
      <w:r w:rsidRPr="00C53550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1 010 136,5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900 143,8 тыс. рублей;</w:t>
      </w:r>
    </w:p>
    <w:p w:rsidR="00024050" w:rsidRPr="00C53550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общий </w:t>
      </w:r>
      <w:r w:rsidRPr="00D74FCA">
        <w:rPr>
          <w:rFonts w:ascii="Times New Roman" w:hAnsi="Times New Roman"/>
          <w:sz w:val="24"/>
          <w:szCs w:val="24"/>
        </w:rPr>
        <w:t>объем расходов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982 166,4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5 447,1</w:t>
      </w:r>
      <w:r w:rsidRPr="00D74FCA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6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1 010 136,5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10 687,7</w:t>
      </w:r>
      <w:r w:rsidRPr="00D74F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рублей;</w:t>
      </w:r>
    </w:p>
    <w:p w:rsidR="00024050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размер дефицита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рублей,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рублей.</w:t>
      </w:r>
      <w:r>
        <w:rPr>
          <w:rFonts w:ascii="Times New Roman" w:hAnsi="Times New Roman"/>
          <w:sz w:val="24"/>
          <w:szCs w:val="24"/>
        </w:rPr>
        <w:t>»;</w:t>
      </w:r>
    </w:p>
    <w:p w:rsidR="00024050" w:rsidRPr="00344EE5" w:rsidRDefault="00024050" w:rsidP="0002405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>
        <w:rPr>
          <w:rFonts w:ascii="Times New Roman" w:hAnsi="Times New Roman"/>
          <w:snapToGrid w:val="0"/>
          <w:sz w:val="24"/>
          <w:szCs w:val="24"/>
        </w:rPr>
        <w:t>пункт 8</w:t>
      </w:r>
      <w:r w:rsidRPr="00675E7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6497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024050" w:rsidRPr="00C53550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DB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</w:t>
      </w:r>
      <w:r w:rsidRPr="00C53550">
        <w:rPr>
          <w:rFonts w:ascii="Times New Roman" w:hAnsi="Times New Roman"/>
          <w:sz w:val="24"/>
          <w:szCs w:val="24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:rsidR="00024050" w:rsidRPr="008E149A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3</w:t>
      </w:r>
      <w:r w:rsidRPr="00C53550">
        <w:rPr>
          <w:rFonts w:ascii="Times New Roman" w:hAnsi="Times New Roman"/>
          <w:sz w:val="24"/>
          <w:szCs w:val="24"/>
        </w:rPr>
        <w:t xml:space="preserve"> год в </w:t>
      </w:r>
      <w:r w:rsidRPr="008E149A"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sz w:val="24"/>
          <w:szCs w:val="24"/>
        </w:rPr>
        <w:t>5 376,1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024050" w:rsidRPr="008E149A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 xml:space="preserve">на 2024 год в сумме </w:t>
      </w:r>
      <w:r>
        <w:rPr>
          <w:rFonts w:ascii="Times New Roman" w:hAnsi="Times New Roman"/>
          <w:sz w:val="24"/>
          <w:szCs w:val="24"/>
        </w:rPr>
        <w:t>1</w:t>
      </w:r>
      <w:r w:rsidRPr="008E149A">
        <w:rPr>
          <w:rFonts w:ascii="Times New Roman" w:hAnsi="Times New Roman"/>
          <w:sz w:val="24"/>
          <w:szCs w:val="24"/>
        </w:rPr>
        <w:t xml:space="preserve"> 000,0 тыс. рублей;</w:t>
      </w:r>
    </w:p>
    <w:p w:rsidR="00024050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 xml:space="preserve">на 2025 год в сумме </w:t>
      </w:r>
      <w:r>
        <w:rPr>
          <w:rFonts w:ascii="Times New Roman" w:hAnsi="Times New Roman"/>
          <w:sz w:val="24"/>
          <w:szCs w:val="24"/>
        </w:rPr>
        <w:t>1</w:t>
      </w:r>
      <w:r w:rsidRPr="008E149A">
        <w:rPr>
          <w:rFonts w:ascii="Times New Roman" w:hAnsi="Times New Roman"/>
          <w:sz w:val="24"/>
          <w:szCs w:val="24"/>
        </w:rPr>
        <w:t xml:space="preserve"> 000,0 тыс. рублей</w:t>
      </w:r>
      <w:r w:rsidRPr="00C53550">
        <w:rPr>
          <w:rFonts w:ascii="Times New Roman" w:hAnsi="Times New Roman"/>
          <w:sz w:val="24"/>
          <w:szCs w:val="24"/>
        </w:rPr>
        <w:t>.</w:t>
      </w:r>
      <w:r w:rsidRPr="008B6DB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024050" w:rsidRPr="0047227A" w:rsidRDefault="00024050" w:rsidP="0002405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47227A">
        <w:rPr>
          <w:rFonts w:ascii="Times New Roman" w:hAnsi="Times New Roman"/>
          <w:snapToGrid w:val="0"/>
          <w:sz w:val="24"/>
          <w:szCs w:val="24"/>
        </w:rPr>
        <w:t xml:space="preserve">пункт </w:t>
      </w:r>
      <w:r>
        <w:rPr>
          <w:rFonts w:ascii="Times New Roman" w:hAnsi="Times New Roman"/>
          <w:snapToGrid w:val="0"/>
          <w:sz w:val="24"/>
          <w:szCs w:val="24"/>
        </w:rPr>
        <w:t>10</w:t>
      </w:r>
      <w:r w:rsidRPr="0047227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47227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024050" w:rsidRPr="00C53550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227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10. </w:t>
      </w:r>
      <w:r w:rsidRPr="00C53550">
        <w:rPr>
          <w:rFonts w:ascii="Times New Roman" w:hAnsi="Times New Roman"/>
          <w:sz w:val="24"/>
          <w:szCs w:val="24"/>
        </w:rPr>
        <w:t>Утвердить объем бюджетных ассигнований дорожного фонда Зиминского районного муниципального образования (далее – дорожный фонд Зиминского района):</w:t>
      </w:r>
    </w:p>
    <w:p w:rsidR="00024050" w:rsidRPr="008E149A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23</w:t>
      </w:r>
      <w:r w:rsidRPr="00C53550">
        <w:rPr>
          <w:rFonts w:ascii="Times New Roman" w:hAnsi="Times New Roman"/>
          <w:sz w:val="24"/>
          <w:szCs w:val="24"/>
        </w:rPr>
        <w:t xml:space="preserve"> год в </w:t>
      </w:r>
      <w:r w:rsidRPr="008E149A"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sz w:val="24"/>
          <w:szCs w:val="24"/>
        </w:rPr>
        <w:t>14 059,6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024050" w:rsidRPr="0045053F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 xml:space="preserve">на 2024 </w:t>
      </w:r>
      <w:r w:rsidRPr="0045053F">
        <w:rPr>
          <w:rFonts w:ascii="Times New Roman" w:hAnsi="Times New Roman"/>
          <w:sz w:val="24"/>
          <w:szCs w:val="24"/>
        </w:rPr>
        <w:t xml:space="preserve">год в сумме </w:t>
      </w:r>
      <w:r>
        <w:rPr>
          <w:rFonts w:ascii="Times New Roman" w:hAnsi="Times New Roman"/>
          <w:sz w:val="24"/>
          <w:szCs w:val="24"/>
        </w:rPr>
        <w:t>7 400,4</w:t>
      </w:r>
      <w:r w:rsidRPr="0045053F">
        <w:rPr>
          <w:rFonts w:ascii="Times New Roman" w:hAnsi="Times New Roman"/>
          <w:sz w:val="24"/>
          <w:szCs w:val="24"/>
        </w:rPr>
        <w:t xml:space="preserve"> тыс. рублей;</w:t>
      </w:r>
    </w:p>
    <w:p w:rsidR="00024050" w:rsidRPr="0045053F" w:rsidRDefault="00024050" w:rsidP="000240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3F">
        <w:rPr>
          <w:rFonts w:ascii="Times New Roman" w:hAnsi="Times New Roman"/>
          <w:sz w:val="24"/>
          <w:szCs w:val="24"/>
        </w:rPr>
        <w:t xml:space="preserve">на 2025 год в сумме </w:t>
      </w:r>
      <w:r>
        <w:rPr>
          <w:rFonts w:ascii="Times New Roman" w:hAnsi="Times New Roman"/>
          <w:sz w:val="24"/>
          <w:szCs w:val="24"/>
        </w:rPr>
        <w:t>7 657,2</w:t>
      </w:r>
      <w:r w:rsidRPr="0045053F">
        <w:rPr>
          <w:rFonts w:ascii="Times New Roman" w:hAnsi="Times New Roman"/>
          <w:sz w:val="24"/>
          <w:szCs w:val="24"/>
        </w:rPr>
        <w:t xml:space="preserve"> тыс. рублей.»;</w:t>
      </w:r>
    </w:p>
    <w:p w:rsidR="00024050" w:rsidRPr="0045053F" w:rsidRDefault="00024050" w:rsidP="00024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3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45053F">
        <w:rPr>
          <w:rFonts w:ascii="Times New Roman" w:hAnsi="Times New Roman"/>
          <w:sz w:val="24"/>
          <w:szCs w:val="24"/>
        </w:rPr>
        <w:t xml:space="preserve">. </w:t>
      </w:r>
      <w:r w:rsidRPr="00A55069">
        <w:rPr>
          <w:rFonts w:ascii="Times New Roman" w:hAnsi="Times New Roman"/>
          <w:sz w:val="24"/>
          <w:szCs w:val="24"/>
        </w:rPr>
        <w:t>приложения 1, 2, 3, 4, 5, 6, 7, 8, 15, 16 изложить в редакции согласно приложениям 1, 2, 3, 4, 5, 6, 7, 8, 9, 10 к настоящему</w:t>
      </w:r>
      <w:r w:rsidRPr="0045053F">
        <w:rPr>
          <w:rFonts w:ascii="Times New Roman" w:hAnsi="Times New Roman"/>
          <w:sz w:val="24"/>
          <w:szCs w:val="24"/>
        </w:rPr>
        <w:t xml:space="preserve"> решению.</w:t>
      </w: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45053F">
        <w:rPr>
          <w:rFonts w:ascii="Times New Roman" w:hAnsi="Times New Roman"/>
          <w:sz w:val="24"/>
          <w:szCs w:val="24"/>
        </w:rPr>
        <w:t>2. Консультанту Думы Зиминского муниципального района Сорокиной Н.М. опубликовать настоящее решение в</w:t>
      </w:r>
      <w:r w:rsidRPr="007A5878">
        <w:rPr>
          <w:rFonts w:ascii="Times New Roman" w:hAnsi="Times New Roman"/>
          <w:sz w:val="24"/>
          <w:szCs w:val="24"/>
        </w:rPr>
        <w:t xml:space="preserve"> информационно-аналитическом, общественно-политическом еженедельнике «Вестник района»</w:t>
      </w:r>
      <w:r w:rsidRPr="00571C1E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5" w:history="1">
        <w:r w:rsidRPr="00571C1E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571C1E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024050" w:rsidRPr="00571C1E" w:rsidRDefault="00024050" w:rsidP="00024050">
      <w:pPr>
        <w:pStyle w:val="a3"/>
        <w:spacing w:after="0" w:line="240" w:lineRule="auto"/>
        <w:ind w:left="0" w:firstLine="709"/>
        <w:jc w:val="both"/>
        <w:rPr>
          <w:szCs w:val="24"/>
        </w:rPr>
      </w:pPr>
      <w:r w:rsidRPr="00571C1E">
        <w:rPr>
          <w:szCs w:val="24"/>
        </w:rPr>
        <w:lastRenderedPageBreak/>
        <w:t>3.  Настоящее решение вступает в силу после дня его официального опубликования.</w:t>
      </w: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муниципального образования                                                                               Н.В. Никитина</w:t>
      </w: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024050" w:rsidRPr="00571C1E" w:rsidRDefault="00024050" w:rsidP="0002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Председатель Думы Зиминского                                                                           С.И. Усольцев</w:t>
      </w:r>
    </w:p>
    <w:p w:rsidR="00024050" w:rsidRDefault="00024050" w:rsidP="00024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024050" w:rsidRDefault="00024050" w:rsidP="0002405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024050" w:rsidRDefault="00024050" w:rsidP="0002405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024050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24050"/>
    <w:rsid w:val="00024050"/>
    <w:rsid w:val="001D3ACC"/>
    <w:rsid w:val="003A7CD0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050"/>
    <w:pPr>
      <w:ind w:left="720"/>
      <w:contextualSpacing/>
    </w:pPr>
    <w:rPr>
      <w:rFonts w:ascii="Times New Roman" w:hAnsi="Times New Roman"/>
      <w:sz w:val="24"/>
    </w:rPr>
  </w:style>
  <w:style w:type="character" w:styleId="a4">
    <w:name w:val="Hyperlink"/>
    <w:uiPriority w:val="99"/>
    <w:unhideWhenUsed/>
    <w:rsid w:val="000240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zim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2024-01-30T06:32:00Z</dcterms:created>
  <dcterms:modified xsi:type="dcterms:W3CDTF">2024-01-30T06:35:00Z</dcterms:modified>
</cp:coreProperties>
</file>